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269" w:rsidRPr="007F16C9" w:rsidRDefault="00200269" w:rsidP="00200269">
      <w:pPr>
        <w:spacing w:line="500" w:lineRule="exact"/>
        <w:jc w:val="center"/>
        <w:rPr>
          <w:rFonts w:ascii="黑体" w:eastAsia="黑体" w:hAnsi="宋体" w:hint="eastAsia"/>
          <w:b/>
          <w:color w:val="000000"/>
          <w:sz w:val="36"/>
          <w:szCs w:val="36"/>
        </w:rPr>
      </w:pPr>
      <w:r w:rsidRPr="007F16C9">
        <w:rPr>
          <w:rFonts w:ascii="黑体" w:eastAsia="黑体" w:hAnsi="宋体" w:hint="eastAsia"/>
          <w:b/>
          <w:color w:val="000000"/>
          <w:sz w:val="36"/>
          <w:szCs w:val="36"/>
        </w:rPr>
        <w:t>桐城师范高等专科学校</w:t>
      </w:r>
    </w:p>
    <w:p w:rsidR="00200269" w:rsidRDefault="00200269" w:rsidP="00200269">
      <w:pPr>
        <w:spacing w:line="500" w:lineRule="exact"/>
        <w:jc w:val="center"/>
        <w:rPr>
          <w:rFonts w:ascii="黑体" w:eastAsia="黑体" w:hAnsi="宋体" w:hint="eastAsia"/>
          <w:b/>
          <w:color w:val="000000"/>
          <w:sz w:val="36"/>
          <w:szCs w:val="36"/>
        </w:rPr>
      </w:pPr>
      <w:r w:rsidRPr="007F16C9">
        <w:rPr>
          <w:rFonts w:ascii="黑体" w:eastAsia="黑体" w:hAnsi="宋体" w:hint="eastAsia"/>
          <w:b/>
          <w:color w:val="000000"/>
          <w:sz w:val="36"/>
          <w:szCs w:val="36"/>
        </w:rPr>
        <w:t>教学督导组工作条例</w:t>
      </w:r>
    </w:p>
    <w:p w:rsidR="00200269" w:rsidRPr="007F16C9" w:rsidRDefault="00200269" w:rsidP="00200269">
      <w:pPr>
        <w:spacing w:line="500" w:lineRule="exact"/>
        <w:ind w:firstLineChars="1523" w:firstLine="3669"/>
        <w:rPr>
          <w:rFonts w:ascii="黑体" w:eastAsia="黑体" w:hint="eastAsia"/>
          <w:b/>
          <w:sz w:val="24"/>
        </w:rPr>
      </w:pPr>
      <w:bookmarkStart w:id="0" w:name="_GoBack"/>
      <w:bookmarkEnd w:id="0"/>
      <w:r w:rsidRPr="007F16C9">
        <w:rPr>
          <w:rFonts w:ascii="黑体" w:eastAsia="黑体" w:hint="eastAsia"/>
          <w:b/>
          <w:sz w:val="24"/>
        </w:rPr>
        <w:t>第一章  总  则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sz w:val="24"/>
        </w:rPr>
      </w:pPr>
      <w:r w:rsidRPr="007F16C9">
        <w:rPr>
          <w:rFonts w:hint="eastAsia"/>
          <w:sz w:val="24"/>
        </w:rPr>
        <w:t>第一条</w:t>
      </w:r>
      <w:r w:rsidRPr="007F16C9">
        <w:rPr>
          <w:sz w:val="24"/>
        </w:rPr>
        <w:t xml:space="preserve">  </w:t>
      </w:r>
      <w:r w:rsidRPr="007F16C9">
        <w:rPr>
          <w:sz w:val="24"/>
        </w:rPr>
        <w:t>为强化教学管理、深化教学改革，加强校风、教风和学风建设，健全我</w:t>
      </w:r>
      <w:r w:rsidRPr="007F16C9">
        <w:rPr>
          <w:rFonts w:hint="eastAsia"/>
          <w:sz w:val="24"/>
        </w:rPr>
        <w:t>校</w:t>
      </w:r>
      <w:r w:rsidRPr="007F16C9">
        <w:rPr>
          <w:sz w:val="24"/>
        </w:rPr>
        <w:t>教学质量监测和</w:t>
      </w:r>
      <w:r w:rsidRPr="007F16C9">
        <w:rPr>
          <w:rFonts w:hint="eastAsia"/>
          <w:sz w:val="24"/>
        </w:rPr>
        <w:t>保障</w:t>
      </w:r>
      <w:r w:rsidRPr="007F16C9">
        <w:rPr>
          <w:sz w:val="24"/>
        </w:rPr>
        <w:t>体系，有效地促进教学质量和教学水平不断提高，学</w:t>
      </w:r>
      <w:r w:rsidRPr="007F16C9">
        <w:rPr>
          <w:rFonts w:hint="eastAsia"/>
          <w:sz w:val="24"/>
        </w:rPr>
        <w:t>校</w:t>
      </w:r>
      <w:r w:rsidRPr="007F16C9">
        <w:rPr>
          <w:sz w:val="24"/>
        </w:rPr>
        <w:t>建立教学督导制度，成立学</w:t>
      </w:r>
      <w:r w:rsidRPr="007F16C9">
        <w:rPr>
          <w:rFonts w:hint="eastAsia"/>
          <w:sz w:val="24"/>
        </w:rPr>
        <w:t>校</w:t>
      </w:r>
      <w:r w:rsidRPr="007F16C9">
        <w:rPr>
          <w:sz w:val="24"/>
        </w:rPr>
        <w:t>教学督导组。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rFonts w:hint="eastAsia"/>
          <w:sz w:val="24"/>
        </w:rPr>
      </w:pPr>
      <w:r w:rsidRPr="007F16C9">
        <w:rPr>
          <w:rFonts w:hint="eastAsia"/>
          <w:sz w:val="24"/>
        </w:rPr>
        <w:t>第二条</w:t>
      </w:r>
      <w:r w:rsidRPr="007F16C9">
        <w:rPr>
          <w:rFonts w:hint="eastAsia"/>
          <w:sz w:val="24"/>
        </w:rPr>
        <w:t xml:space="preserve"> </w:t>
      </w:r>
      <w:r w:rsidRPr="007F16C9">
        <w:rPr>
          <w:sz w:val="24"/>
        </w:rPr>
        <w:t xml:space="preserve"> </w:t>
      </w:r>
      <w:r w:rsidRPr="007F16C9">
        <w:rPr>
          <w:sz w:val="24"/>
        </w:rPr>
        <w:t>教学督导组是在</w:t>
      </w:r>
      <w:r w:rsidRPr="007F16C9">
        <w:rPr>
          <w:rFonts w:hint="eastAsia"/>
          <w:sz w:val="24"/>
        </w:rPr>
        <w:t>校</w:t>
      </w:r>
      <w:r w:rsidRPr="007F16C9">
        <w:rPr>
          <w:sz w:val="24"/>
        </w:rPr>
        <w:t>长、主管教学副</w:t>
      </w:r>
      <w:r w:rsidRPr="007F16C9">
        <w:rPr>
          <w:rFonts w:hint="eastAsia"/>
          <w:sz w:val="24"/>
        </w:rPr>
        <w:t>校</w:t>
      </w:r>
      <w:r w:rsidRPr="007F16C9">
        <w:rPr>
          <w:sz w:val="24"/>
        </w:rPr>
        <w:t>长直接领导下对教学工作进行监督和指导的机构，是学</w:t>
      </w:r>
      <w:r w:rsidRPr="007F16C9">
        <w:rPr>
          <w:rFonts w:hint="eastAsia"/>
          <w:sz w:val="24"/>
        </w:rPr>
        <w:t>校</w:t>
      </w:r>
      <w:r w:rsidRPr="007F16C9">
        <w:rPr>
          <w:sz w:val="24"/>
        </w:rPr>
        <w:t>教学工作的决策支持系统之一。它的任务是根据学校要求，由教务处具体协调，对教学管理和教学全过程进行监督、检查、评估与指导。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rFonts w:hint="eastAsia"/>
          <w:sz w:val="24"/>
        </w:rPr>
      </w:pPr>
      <w:r w:rsidRPr="007F16C9">
        <w:rPr>
          <w:rFonts w:hint="eastAsia"/>
          <w:sz w:val="24"/>
        </w:rPr>
        <w:t>第二章</w:t>
      </w:r>
      <w:r w:rsidRPr="007F16C9">
        <w:rPr>
          <w:rFonts w:hint="eastAsia"/>
          <w:sz w:val="24"/>
        </w:rPr>
        <w:t xml:space="preserve">  </w:t>
      </w:r>
      <w:r w:rsidRPr="007F16C9">
        <w:rPr>
          <w:rFonts w:hint="eastAsia"/>
          <w:sz w:val="24"/>
        </w:rPr>
        <w:t>组织形式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sz w:val="24"/>
        </w:rPr>
      </w:pPr>
      <w:r w:rsidRPr="007F16C9">
        <w:rPr>
          <w:rFonts w:hint="eastAsia"/>
          <w:sz w:val="24"/>
        </w:rPr>
        <w:t>第三条</w:t>
      </w:r>
      <w:r w:rsidRPr="007F16C9">
        <w:rPr>
          <w:rFonts w:hint="eastAsia"/>
          <w:sz w:val="24"/>
        </w:rPr>
        <w:t xml:space="preserve">  </w:t>
      </w:r>
      <w:r w:rsidRPr="007F16C9">
        <w:rPr>
          <w:sz w:val="24"/>
        </w:rPr>
        <w:t>教学督导组由组长、副组长各</w:t>
      </w:r>
      <w:r w:rsidRPr="007F16C9">
        <w:rPr>
          <w:sz w:val="24"/>
        </w:rPr>
        <w:t>1</w:t>
      </w:r>
      <w:r w:rsidRPr="007F16C9">
        <w:rPr>
          <w:sz w:val="24"/>
        </w:rPr>
        <w:t>人及督导员若干人组成。成员由学</w:t>
      </w:r>
      <w:r w:rsidRPr="007F16C9">
        <w:rPr>
          <w:rFonts w:hint="eastAsia"/>
          <w:sz w:val="24"/>
        </w:rPr>
        <w:t>校</w:t>
      </w:r>
      <w:r w:rsidRPr="007F16C9">
        <w:rPr>
          <w:sz w:val="24"/>
        </w:rPr>
        <w:t>聘请一批热爱教学工作的</w:t>
      </w:r>
      <w:r w:rsidRPr="007F16C9">
        <w:rPr>
          <w:rFonts w:hint="eastAsia"/>
          <w:sz w:val="24"/>
        </w:rPr>
        <w:t>具有副高职称的</w:t>
      </w:r>
      <w:r w:rsidRPr="007F16C9">
        <w:rPr>
          <w:sz w:val="24"/>
        </w:rPr>
        <w:t>老</w:t>
      </w:r>
      <w:r w:rsidRPr="007F16C9">
        <w:rPr>
          <w:rFonts w:hint="eastAsia"/>
          <w:sz w:val="24"/>
        </w:rPr>
        <w:t>教师</w:t>
      </w:r>
      <w:r w:rsidRPr="007F16C9">
        <w:rPr>
          <w:sz w:val="24"/>
        </w:rPr>
        <w:t>和教学管理专家担任。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sz w:val="24"/>
        </w:rPr>
      </w:pPr>
      <w:r w:rsidRPr="007F16C9">
        <w:rPr>
          <w:rFonts w:hint="eastAsia"/>
          <w:sz w:val="24"/>
        </w:rPr>
        <w:t>第四条</w:t>
      </w:r>
      <w:r w:rsidRPr="007F16C9">
        <w:rPr>
          <w:rFonts w:hint="eastAsia"/>
          <w:sz w:val="24"/>
        </w:rPr>
        <w:t xml:space="preserve"> </w:t>
      </w:r>
      <w:r w:rsidRPr="007F16C9">
        <w:rPr>
          <w:sz w:val="24"/>
        </w:rPr>
        <w:t xml:space="preserve"> </w:t>
      </w:r>
      <w:r w:rsidRPr="007F16C9">
        <w:rPr>
          <w:sz w:val="24"/>
        </w:rPr>
        <w:t>各</w:t>
      </w:r>
      <w:r>
        <w:rPr>
          <w:sz w:val="24"/>
        </w:rPr>
        <w:t>系（部）</w:t>
      </w:r>
      <w:r w:rsidRPr="007F16C9">
        <w:rPr>
          <w:sz w:val="24"/>
        </w:rPr>
        <w:t>可根据自身情况设立兼职督导员</w:t>
      </w:r>
      <w:r w:rsidRPr="007F16C9">
        <w:rPr>
          <w:rFonts w:hint="eastAsia"/>
          <w:sz w:val="24"/>
        </w:rPr>
        <w:t>，</w:t>
      </w:r>
      <w:r w:rsidRPr="007F16C9">
        <w:rPr>
          <w:sz w:val="24"/>
        </w:rPr>
        <w:t>建立督导制度，在学</w:t>
      </w:r>
      <w:r w:rsidRPr="007F16C9">
        <w:rPr>
          <w:rFonts w:hint="eastAsia"/>
          <w:sz w:val="24"/>
        </w:rPr>
        <w:t>校</w:t>
      </w:r>
      <w:r w:rsidRPr="007F16C9">
        <w:rPr>
          <w:sz w:val="24"/>
        </w:rPr>
        <w:t>督导组指导下工作。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rFonts w:hint="eastAsia"/>
          <w:sz w:val="24"/>
        </w:rPr>
      </w:pPr>
      <w:r w:rsidRPr="007F16C9">
        <w:rPr>
          <w:rFonts w:hint="eastAsia"/>
          <w:sz w:val="24"/>
        </w:rPr>
        <w:t>第五条</w:t>
      </w:r>
      <w:r w:rsidRPr="007F16C9">
        <w:rPr>
          <w:sz w:val="24"/>
        </w:rPr>
        <w:t xml:space="preserve">  </w:t>
      </w:r>
      <w:r w:rsidRPr="007F16C9">
        <w:rPr>
          <w:sz w:val="24"/>
        </w:rPr>
        <w:t>教学督导组每届聘任期为两年。</w:t>
      </w:r>
    </w:p>
    <w:p w:rsidR="00200269" w:rsidRPr="007F16C9" w:rsidRDefault="00200269" w:rsidP="00200269">
      <w:pPr>
        <w:spacing w:line="500" w:lineRule="exact"/>
        <w:ind w:firstLineChars="200" w:firstLine="482"/>
        <w:jc w:val="center"/>
        <w:rPr>
          <w:rFonts w:ascii="黑体" w:eastAsia="黑体" w:hint="eastAsia"/>
          <w:b/>
          <w:sz w:val="24"/>
        </w:rPr>
      </w:pPr>
      <w:r w:rsidRPr="007F16C9">
        <w:rPr>
          <w:rFonts w:ascii="黑体" w:eastAsia="黑体" w:hint="eastAsia"/>
          <w:b/>
          <w:sz w:val="24"/>
        </w:rPr>
        <w:t>第三章  工作职责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sz w:val="24"/>
        </w:rPr>
      </w:pPr>
      <w:r w:rsidRPr="007F16C9">
        <w:rPr>
          <w:rFonts w:hint="eastAsia"/>
          <w:sz w:val="24"/>
        </w:rPr>
        <w:t>第六条</w:t>
      </w:r>
      <w:r w:rsidRPr="007F16C9">
        <w:rPr>
          <w:rFonts w:hint="eastAsia"/>
          <w:sz w:val="24"/>
        </w:rPr>
        <w:t xml:space="preserve"> </w:t>
      </w:r>
      <w:r w:rsidRPr="007F16C9">
        <w:rPr>
          <w:sz w:val="24"/>
        </w:rPr>
        <w:t xml:space="preserve"> </w:t>
      </w:r>
      <w:r w:rsidRPr="007F16C9">
        <w:rPr>
          <w:sz w:val="24"/>
        </w:rPr>
        <w:t>督导组主要职责是参与教学过程的非行政管理，调查研究</w:t>
      </w:r>
      <w:r w:rsidRPr="007F16C9">
        <w:rPr>
          <w:rFonts w:hint="eastAsia"/>
          <w:sz w:val="24"/>
        </w:rPr>
        <w:t>、</w:t>
      </w:r>
      <w:r w:rsidRPr="007F16C9">
        <w:rPr>
          <w:sz w:val="24"/>
        </w:rPr>
        <w:t>深入了解教学管理和教学过程的真实情况。发现问题及时与相关职能部门沟通，必要时直接向学</w:t>
      </w:r>
      <w:r w:rsidRPr="007F16C9">
        <w:rPr>
          <w:rFonts w:hint="eastAsia"/>
          <w:sz w:val="24"/>
        </w:rPr>
        <w:t>校</w:t>
      </w:r>
      <w:r w:rsidRPr="007F16C9">
        <w:rPr>
          <w:sz w:val="24"/>
        </w:rPr>
        <w:t>领导反映，提出改进意见，促进教学各方面工作的改革与建设，</w:t>
      </w:r>
      <w:proofErr w:type="gramStart"/>
      <w:r w:rsidRPr="007F16C9">
        <w:rPr>
          <w:sz w:val="24"/>
        </w:rPr>
        <w:t>并供</w:t>
      </w:r>
      <w:r w:rsidRPr="007F16C9">
        <w:rPr>
          <w:rFonts w:hint="eastAsia"/>
          <w:sz w:val="24"/>
        </w:rPr>
        <w:t>校</w:t>
      </w:r>
      <w:r w:rsidRPr="007F16C9">
        <w:rPr>
          <w:sz w:val="24"/>
        </w:rPr>
        <w:t>领导</w:t>
      </w:r>
      <w:proofErr w:type="gramEnd"/>
      <w:r w:rsidRPr="007F16C9">
        <w:rPr>
          <w:sz w:val="24"/>
        </w:rPr>
        <w:t>决策参考。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sz w:val="24"/>
        </w:rPr>
      </w:pPr>
      <w:r w:rsidRPr="007F16C9">
        <w:rPr>
          <w:rFonts w:hint="eastAsia"/>
          <w:sz w:val="24"/>
        </w:rPr>
        <w:t>第七条</w:t>
      </w:r>
      <w:r w:rsidRPr="007F16C9">
        <w:rPr>
          <w:rFonts w:hint="eastAsia"/>
          <w:sz w:val="24"/>
        </w:rPr>
        <w:t xml:space="preserve"> </w:t>
      </w:r>
      <w:r w:rsidRPr="007F16C9">
        <w:rPr>
          <w:sz w:val="24"/>
        </w:rPr>
        <w:t xml:space="preserve"> </w:t>
      </w:r>
      <w:r w:rsidRPr="007F16C9">
        <w:rPr>
          <w:sz w:val="24"/>
        </w:rPr>
        <w:t>主要职责包括：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sz w:val="24"/>
        </w:rPr>
      </w:pPr>
      <w:r w:rsidRPr="007F16C9">
        <w:rPr>
          <w:sz w:val="24"/>
        </w:rPr>
        <w:t>1</w:t>
      </w:r>
      <w:r>
        <w:rPr>
          <w:rFonts w:hint="eastAsia"/>
          <w:sz w:val="24"/>
        </w:rPr>
        <w:t>、</w:t>
      </w:r>
      <w:r w:rsidRPr="007F16C9">
        <w:rPr>
          <w:sz w:val="24"/>
        </w:rPr>
        <w:t>检查教学计划、教学大纲、授课计划的执行情况。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sz w:val="24"/>
        </w:rPr>
      </w:pPr>
      <w:r w:rsidRPr="007F16C9">
        <w:rPr>
          <w:sz w:val="24"/>
        </w:rPr>
        <w:t>2</w:t>
      </w:r>
      <w:r>
        <w:rPr>
          <w:rFonts w:hint="eastAsia"/>
          <w:sz w:val="24"/>
        </w:rPr>
        <w:t>、</w:t>
      </w:r>
      <w:r w:rsidRPr="007F16C9">
        <w:rPr>
          <w:sz w:val="24"/>
        </w:rPr>
        <w:t>检查各类教学制度的执行情况。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sz w:val="24"/>
        </w:rPr>
      </w:pPr>
      <w:r w:rsidRPr="007F16C9">
        <w:rPr>
          <w:sz w:val="24"/>
        </w:rPr>
        <w:t>3</w:t>
      </w:r>
      <w:r>
        <w:rPr>
          <w:rFonts w:hint="eastAsia"/>
          <w:sz w:val="24"/>
        </w:rPr>
        <w:t>、</w:t>
      </w:r>
      <w:r w:rsidRPr="007F16C9">
        <w:rPr>
          <w:sz w:val="24"/>
        </w:rPr>
        <w:t>检查课堂教学、考试（考场纪律、阅卷、评分、成绩登录）等环节的质量并提出建议。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sz w:val="24"/>
        </w:rPr>
      </w:pPr>
      <w:r w:rsidRPr="007F16C9">
        <w:rPr>
          <w:sz w:val="24"/>
        </w:rPr>
        <w:t>4</w:t>
      </w:r>
      <w:r>
        <w:rPr>
          <w:rFonts w:hint="eastAsia"/>
          <w:sz w:val="24"/>
        </w:rPr>
        <w:t>、</w:t>
      </w:r>
      <w:r w:rsidRPr="007F16C9">
        <w:rPr>
          <w:sz w:val="24"/>
        </w:rPr>
        <w:t>参与各教学职能部门组织的有关提高教学质量的活动。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sz w:val="24"/>
        </w:rPr>
      </w:pPr>
      <w:r w:rsidRPr="007F16C9">
        <w:rPr>
          <w:sz w:val="24"/>
        </w:rPr>
        <w:lastRenderedPageBreak/>
        <w:t>5</w:t>
      </w:r>
      <w:r>
        <w:rPr>
          <w:rFonts w:hint="eastAsia"/>
          <w:sz w:val="24"/>
        </w:rPr>
        <w:t>、</w:t>
      </w:r>
      <w:r w:rsidRPr="007F16C9">
        <w:rPr>
          <w:sz w:val="24"/>
        </w:rPr>
        <w:t>参与学校教学评估和教师教学质量评价工作。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rFonts w:hint="eastAsia"/>
          <w:sz w:val="24"/>
        </w:rPr>
      </w:pPr>
      <w:r w:rsidRPr="007F16C9">
        <w:rPr>
          <w:sz w:val="24"/>
        </w:rPr>
        <w:t>6</w:t>
      </w:r>
      <w:r>
        <w:rPr>
          <w:rFonts w:hint="eastAsia"/>
          <w:sz w:val="24"/>
        </w:rPr>
        <w:t>、</w:t>
      </w:r>
      <w:r w:rsidRPr="007F16C9">
        <w:rPr>
          <w:sz w:val="24"/>
        </w:rPr>
        <w:t>参与教风、学风的调查和师资状况的调查，对调查结果进行分析研究并提出建议。</w:t>
      </w:r>
    </w:p>
    <w:p w:rsidR="00200269" w:rsidRPr="007F16C9" w:rsidRDefault="00200269" w:rsidP="00200269">
      <w:pPr>
        <w:spacing w:line="500" w:lineRule="exact"/>
        <w:ind w:firstLineChars="200" w:firstLine="482"/>
        <w:jc w:val="center"/>
        <w:rPr>
          <w:rFonts w:ascii="黑体" w:eastAsia="黑体" w:hint="eastAsia"/>
          <w:b/>
          <w:sz w:val="24"/>
        </w:rPr>
      </w:pPr>
      <w:r w:rsidRPr="007F16C9">
        <w:rPr>
          <w:rFonts w:ascii="黑体" w:eastAsia="黑体" w:hint="eastAsia"/>
          <w:b/>
          <w:sz w:val="24"/>
        </w:rPr>
        <w:t>第四章  督导方式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sz w:val="24"/>
        </w:rPr>
      </w:pPr>
      <w:r w:rsidRPr="007F16C9">
        <w:rPr>
          <w:sz w:val="24"/>
        </w:rPr>
        <w:t>第八条</w:t>
      </w:r>
      <w:r w:rsidRPr="007F16C9">
        <w:rPr>
          <w:sz w:val="24"/>
        </w:rPr>
        <w:t xml:space="preserve">  </w:t>
      </w:r>
      <w:r w:rsidRPr="007F16C9">
        <w:rPr>
          <w:sz w:val="24"/>
        </w:rPr>
        <w:t>听课和常规检查：采取现场听课、观摩实验、实训，开座谈会及专项调查等形式，深入了解教学情况，对教学质量</w:t>
      </w:r>
      <w:proofErr w:type="gramStart"/>
      <w:r w:rsidRPr="007F16C9">
        <w:rPr>
          <w:sz w:val="24"/>
        </w:rPr>
        <w:t>作出</w:t>
      </w:r>
      <w:proofErr w:type="gramEnd"/>
      <w:r w:rsidRPr="007F16C9">
        <w:rPr>
          <w:sz w:val="24"/>
        </w:rPr>
        <w:t>评价，对教学工作进行监督和指导。重点检查教学大纲、教师备课教案、课堂教学、授课质量、学生实践教学的情况。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sz w:val="24"/>
        </w:rPr>
      </w:pPr>
      <w:r w:rsidRPr="007F16C9">
        <w:rPr>
          <w:sz w:val="24"/>
        </w:rPr>
        <w:t>第九条</w:t>
      </w:r>
      <w:r w:rsidRPr="007F16C9">
        <w:rPr>
          <w:sz w:val="24"/>
        </w:rPr>
        <w:t xml:space="preserve">  </w:t>
      </w:r>
      <w:r w:rsidRPr="007F16C9">
        <w:rPr>
          <w:sz w:val="24"/>
        </w:rPr>
        <w:t>教学专项检查：有针对性地对某些普遍存在的影响教学质量的问题展开调查，并提出解决问题的意见和方法，作为专题向学</w:t>
      </w:r>
      <w:r w:rsidRPr="007F16C9">
        <w:rPr>
          <w:rFonts w:hint="eastAsia"/>
          <w:sz w:val="24"/>
        </w:rPr>
        <w:t>校</w:t>
      </w:r>
      <w:r w:rsidRPr="007F16C9">
        <w:rPr>
          <w:sz w:val="24"/>
        </w:rPr>
        <w:t>及教务处提交报告。根据教学中出现的突出问题，进行专题调查和研究，为学校深化教学改革，提高教学质量提供决策依据。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sz w:val="24"/>
        </w:rPr>
      </w:pPr>
      <w:r w:rsidRPr="007F16C9">
        <w:rPr>
          <w:sz w:val="24"/>
        </w:rPr>
        <w:t>第十条</w:t>
      </w:r>
      <w:r w:rsidRPr="007F16C9">
        <w:rPr>
          <w:sz w:val="24"/>
        </w:rPr>
        <w:t xml:space="preserve">  </w:t>
      </w:r>
      <w:r w:rsidRPr="007F16C9">
        <w:rPr>
          <w:sz w:val="24"/>
        </w:rPr>
        <w:t>随机抽查：教学管理文件资料、教师教案、教学管理制度落实和学生的课堂笔记，切实了解教学情况，客观评价教学工作。配合学校教学工作重点，参加每学期的期中教学检查工作，抽查部分期末试卷、毕业论文，发现日常教学工作中存在的问题，找出影响教学质量的原因，提出改进意见和建议。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rFonts w:hint="eastAsia"/>
          <w:sz w:val="24"/>
        </w:rPr>
      </w:pPr>
      <w:r w:rsidRPr="007F16C9">
        <w:rPr>
          <w:sz w:val="24"/>
        </w:rPr>
        <w:t>第十一条</w:t>
      </w:r>
      <w:r w:rsidRPr="007F16C9">
        <w:rPr>
          <w:sz w:val="24"/>
        </w:rPr>
        <w:t xml:space="preserve">  </w:t>
      </w:r>
      <w:r w:rsidRPr="007F16C9">
        <w:rPr>
          <w:sz w:val="24"/>
        </w:rPr>
        <w:t>召开师生座谈会</w:t>
      </w:r>
      <w:r w:rsidRPr="007F16C9">
        <w:rPr>
          <w:rFonts w:hint="eastAsia"/>
          <w:sz w:val="24"/>
        </w:rPr>
        <w:t>：</w:t>
      </w:r>
      <w:r w:rsidRPr="007F16C9">
        <w:rPr>
          <w:sz w:val="24"/>
        </w:rPr>
        <w:t>收集和及时反馈各教学单位、师生对教学工作的意见和要求、教师对学生学风问题的意见、学生对教师教风的意见。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rFonts w:hint="eastAsia"/>
          <w:sz w:val="24"/>
        </w:rPr>
      </w:pPr>
      <w:r w:rsidRPr="007F16C9">
        <w:rPr>
          <w:sz w:val="24"/>
        </w:rPr>
        <w:t>第</w:t>
      </w:r>
      <w:r w:rsidRPr="007F16C9">
        <w:rPr>
          <w:rFonts w:hint="eastAsia"/>
          <w:sz w:val="24"/>
        </w:rPr>
        <w:t>五</w:t>
      </w:r>
      <w:r w:rsidRPr="007F16C9">
        <w:rPr>
          <w:sz w:val="24"/>
        </w:rPr>
        <w:t>章</w:t>
      </w:r>
      <w:r w:rsidRPr="007F16C9">
        <w:rPr>
          <w:sz w:val="24"/>
        </w:rPr>
        <w:t xml:space="preserve">  </w:t>
      </w:r>
      <w:r w:rsidRPr="007F16C9">
        <w:rPr>
          <w:sz w:val="24"/>
        </w:rPr>
        <w:t>工作制度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sz w:val="24"/>
        </w:rPr>
      </w:pPr>
      <w:r w:rsidRPr="007F16C9">
        <w:rPr>
          <w:sz w:val="24"/>
        </w:rPr>
        <w:t>第十二条</w:t>
      </w:r>
      <w:r w:rsidRPr="007F16C9">
        <w:rPr>
          <w:sz w:val="24"/>
        </w:rPr>
        <w:t xml:space="preserve">  </w:t>
      </w:r>
      <w:r w:rsidRPr="007F16C9">
        <w:rPr>
          <w:sz w:val="24"/>
        </w:rPr>
        <w:t>督导员根据督导组安排认真履行其职责，每月参加的督导活动不少于</w:t>
      </w:r>
      <w:r w:rsidRPr="007F16C9">
        <w:rPr>
          <w:sz w:val="24"/>
        </w:rPr>
        <w:t>8</w:t>
      </w:r>
      <w:r w:rsidRPr="007F16C9">
        <w:rPr>
          <w:sz w:val="24"/>
        </w:rPr>
        <w:t>个工作日。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sz w:val="24"/>
        </w:rPr>
      </w:pPr>
      <w:r w:rsidRPr="007F16C9">
        <w:rPr>
          <w:sz w:val="24"/>
        </w:rPr>
        <w:t>第十三条</w:t>
      </w:r>
      <w:r w:rsidRPr="007F16C9">
        <w:rPr>
          <w:sz w:val="24"/>
        </w:rPr>
        <w:t xml:space="preserve">  </w:t>
      </w:r>
      <w:r w:rsidRPr="007F16C9">
        <w:rPr>
          <w:sz w:val="24"/>
        </w:rPr>
        <w:t>每学期应根据教务处总体要求制定工作计划，学期结束有总结、建立督导档案</w:t>
      </w:r>
      <w:r w:rsidRPr="007F16C9">
        <w:rPr>
          <w:rFonts w:hint="eastAsia"/>
          <w:sz w:val="24"/>
        </w:rPr>
        <w:t>，</w:t>
      </w:r>
      <w:r w:rsidRPr="007F16C9">
        <w:rPr>
          <w:sz w:val="24"/>
        </w:rPr>
        <w:t>做好调研记录。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rFonts w:hint="eastAsia"/>
          <w:sz w:val="24"/>
        </w:rPr>
      </w:pPr>
      <w:r w:rsidRPr="007F16C9">
        <w:rPr>
          <w:sz w:val="24"/>
        </w:rPr>
        <w:t>第十四条</w:t>
      </w:r>
      <w:r w:rsidRPr="007F16C9">
        <w:rPr>
          <w:sz w:val="24"/>
        </w:rPr>
        <w:t xml:space="preserve">  </w:t>
      </w:r>
      <w:r w:rsidRPr="007F16C9">
        <w:rPr>
          <w:sz w:val="24"/>
        </w:rPr>
        <w:t>每月督导组至少召开一次会议，汇总和分析各方面的教学情况和信息，口头或书面向主管校领导或教学主管部门反映。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rFonts w:hint="eastAsia"/>
          <w:sz w:val="24"/>
        </w:rPr>
      </w:pPr>
      <w:r w:rsidRPr="007F16C9">
        <w:rPr>
          <w:sz w:val="24"/>
        </w:rPr>
        <w:t>第六章</w:t>
      </w:r>
      <w:r w:rsidRPr="007F16C9">
        <w:rPr>
          <w:sz w:val="24"/>
        </w:rPr>
        <w:t xml:space="preserve">  </w:t>
      </w:r>
      <w:r w:rsidRPr="007F16C9">
        <w:rPr>
          <w:sz w:val="24"/>
        </w:rPr>
        <w:t>权利与待遇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sz w:val="24"/>
        </w:rPr>
      </w:pPr>
      <w:r w:rsidRPr="007F16C9">
        <w:rPr>
          <w:sz w:val="24"/>
        </w:rPr>
        <w:t>第十</w:t>
      </w:r>
      <w:r>
        <w:rPr>
          <w:rFonts w:hint="eastAsia"/>
          <w:sz w:val="24"/>
        </w:rPr>
        <w:t>五</w:t>
      </w:r>
      <w:r w:rsidRPr="007F16C9">
        <w:rPr>
          <w:sz w:val="24"/>
        </w:rPr>
        <w:t>条</w:t>
      </w:r>
      <w:r w:rsidRPr="007F16C9">
        <w:rPr>
          <w:sz w:val="24"/>
        </w:rPr>
        <w:t xml:space="preserve">  </w:t>
      </w:r>
      <w:r w:rsidRPr="007F16C9">
        <w:rPr>
          <w:sz w:val="24"/>
        </w:rPr>
        <w:t>督导员可到学</w:t>
      </w:r>
      <w:r w:rsidRPr="007F16C9">
        <w:rPr>
          <w:rFonts w:hint="eastAsia"/>
          <w:sz w:val="24"/>
        </w:rPr>
        <w:t>校</w:t>
      </w:r>
      <w:r w:rsidRPr="007F16C9">
        <w:rPr>
          <w:sz w:val="24"/>
        </w:rPr>
        <w:t>任何教学部门、单位进行教学调查研究。可不经</w:t>
      </w:r>
      <w:r w:rsidRPr="007F16C9">
        <w:rPr>
          <w:sz w:val="24"/>
        </w:rPr>
        <w:lastRenderedPageBreak/>
        <w:t>任课教师同意进行听课，可对任何违反教学管理制度的教师和学生进行查问和批评教育。</w:t>
      </w:r>
    </w:p>
    <w:p w:rsidR="00200269" w:rsidRPr="007F16C9" w:rsidRDefault="00200269" w:rsidP="00200269">
      <w:pPr>
        <w:spacing w:line="500" w:lineRule="exact"/>
        <w:ind w:firstLineChars="200" w:firstLine="480"/>
        <w:rPr>
          <w:sz w:val="24"/>
        </w:rPr>
      </w:pPr>
      <w:r w:rsidRPr="007F16C9">
        <w:rPr>
          <w:sz w:val="24"/>
        </w:rPr>
        <w:t>第十六条</w:t>
      </w:r>
      <w:r w:rsidRPr="007F16C9">
        <w:rPr>
          <w:sz w:val="24"/>
        </w:rPr>
        <w:t xml:space="preserve">  </w:t>
      </w:r>
      <w:r w:rsidRPr="007F16C9">
        <w:rPr>
          <w:sz w:val="24"/>
        </w:rPr>
        <w:t>学</w:t>
      </w:r>
      <w:r w:rsidRPr="007F16C9">
        <w:rPr>
          <w:rFonts w:hint="eastAsia"/>
          <w:sz w:val="24"/>
        </w:rPr>
        <w:t>校</w:t>
      </w:r>
      <w:r w:rsidRPr="007F16C9">
        <w:rPr>
          <w:sz w:val="24"/>
        </w:rPr>
        <w:t>按规定付给督导组成员一定酬金。</w:t>
      </w:r>
    </w:p>
    <w:p w:rsidR="00200269" w:rsidRDefault="00200269" w:rsidP="00200269">
      <w:pPr>
        <w:widowControl/>
        <w:snapToGrid w:val="0"/>
        <w:spacing w:line="500" w:lineRule="exact"/>
        <w:ind w:firstLineChars="850" w:firstLine="1785"/>
        <w:rPr>
          <w:rFonts w:hint="eastAsia"/>
        </w:rPr>
      </w:pPr>
    </w:p>
    <w:p w:rsidR="00200269" w:rsidRPr="00A0423F" w:rsidRDefault="00200269" w:rsidP="00200269">
      <w:pPr>
        <w:widowControl/>
        <w:snapToGrid w:val="0"/>
        <w:spacing w:line="500" w:lineRule="exact"/>
        <w:ind w:firstLineChars="200" w:firstLine="480"/>
        <w:rPr>
          <w:rFonts w:hint="eastAsia"/>
          <w:sz w:val="24"/>
        </w:rPr>
      </w:pPr>
      <w:r w:rsidRPr="00D51188">
        <w:rPr>
          <w:rFonts w:hint="eastAsia"/>
          <w:sz w:val="24"/>
        </w:rPr>
        <w:t>本条例由</w:t>
      </w:r>
      <w:r>
        <w:rPr>
          <w:rFonts w:hint="eastAsia"/>
          <w:sz w:val="24"/>
        </w:rPr>
        <w:t>教务处</w:t>
      </w:r>
      <w:r w:rsidRPr="00D51188">
        <w:rPr>
          <w:rFonts w:hint="eastAsia"/>
          <w:sz w:val="24"/>
        </w:rPr>
        <w:t>负责解释</w:t>
      </w:r>
      <w:r>
        <w:rPr>
          <w:rFonts w:hint="eastAsia"/>
          <w:sz w:val="24"/>
        </w:rPr>
        <w:t>。</w:t>
      </w:r>
    </w:p>
    <w:p w:rsidR="00AE6AF5" w:rsidRPr="00200269" w:rsidRDefault="00AE6AF5"/>
    <w:sectPr w:rsidR="00AE6AF5" w:rsidRPr="002002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269"/>
    <w:rsid w:val="00200269"/>
    <w:rsid w:val="00AE6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2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2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209</Words>
  <Characters>1193</Characters>
  <Application>Microsoft Office Word</Application>
  <DocSecurity>0</DocSecurity>
  <Lines>9</Lines>
  <Paragraphs>2</Paragraphs>
  <ScaleCrop>false</ScaleCrop>
  <Company>Microsoft</Company>
  <LinksUpToDate>false</LinksUpToDate>
  <CharactersWithSpaces>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sss</dc:creator>
  <cp:lastModifiedBy>sss</cp:lastModifiedBy>
  <cp:revision>1</cp:revision>
  <dcterms:created xsi:type="dcterms:W3CDTF">2023-03-14T07:04:00Z</dcterms:created>
  <dcterms:modified xsi:type="dcterms:W3CDTF">2023-03-14T07:05:00Z</dcterms:modified>
</cp:coreProperties>
</file>