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bCs/>
          <w:i w:val="0"/>
          <w:iCs w:val="0"/>
          <w:caps w:val="0"/>
          <w:color w:val="000000"/>
          <w:spacing w:val="0"/>
          <w:sz w:val="32"/>
          <w:szCs w:val="32"/>
        </w:rPr>
      </w:pPr>
      <w:r>
        <w:rPr>
          <w:rFonts w:hint="eastAsia" w:ascii="微软雅黑" w:hAnsi="微软雅黑" w:eastAsia="微软雅黑" w:cs="微软雅黑"/>
          <w:b/>
          <w:bCs/>
          <w:i w:val="0"/>
          <w:iCs w:val="0"/>
          <w:caps w:val="0"/>
          <w:color w:val="000000"/>
          <w:spacing w:val="0"/>
          <w:sz w:val="32"/>
          <w:szCs w:val="32"/>
          <w:shd w:val="clear" w:fill="FFFFFF"/>
          <w:lang w:eastAsia="zh-CN"/>
        </w:rPr>
        <w:t>桐城师范高等专科学校基于纸电一体化服务平台读者年度阅读报告</w:t>
      </w:r>
      <w:r>
        <w:rPr>
          <w:rFonts w:hint="eastAsia" w:ascii="微软雅黑" w:hAnsi="微软雅黑" w:eastAsia="微软雅黑" w:cs="微软雅黑"/>
          <w:b/>
          <w:bCs/>
          <w:i w:val="0"/>
          <w:iCs w:val="0"/>
          <w:caps w:val="0"/>
          <w:color w:val="000000"/>
          <w:spacing w:val="0"/>
          <w:sz w:val="32"/>
          <w:szCs w:val="32"/>
          <w:shd w:val="clear" w:fill="FFFFFF"/>
          <w:lang w:val="en-US" w:eastAsia="zh-CN"/>
        </w:rPr>
        <w:t>采购项目</w:t>
      </w:r>
      <w:r>
        <w:rPr>
          <w:rFonts w:hint="eastAsia" w:ascii="微软雅黑" w:hAnsi="微软雅黑" w:eastAsia="微软雅黑" w:cs="微软雅黑"/>
          <w:b/>
          <w:bCs/>
          <w:i w:val="0"/>
          <w:iCs w:val="0"/>
          <w:caps w:val="0"/>
          <w:color w:val="000000"/>
          <w:spacing w:val="0"/>
          <w:sz w:val="32"/>
          <w:szCs w:val="32"/>
          <w:shd w:val="clear" w:fill="FFFFFF"/>
        </w:rPr>
        <w:t>询价函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center"/>
        <w:rPr>
          <w:color w:val="333333"/>
          <w:sz w:val="27"/>
          <w:szCs w:val="27"/>
        </w:rPr>
      </w:pPr>
      <w:r>
        <w:rPr>
          <w:rFonts w:hint="eastAsia" w:ascii="宋体" w:hAnsi="宋体" w:eastAsia="宋体" w:cs="宋体"/>
          <w:i w:val="0"/>
          <w:iCs w:val="0"/>
          <w:caps w:val="0"/>
          <w:color w:val="333333"/>
          <w:spacing w:val="0"/>
          <w:sz w:val="27"/>
          <w:szCs w:val="27"/>
          <w:shd w:val="clear" w:fill="FFFFFF"/>
        </w:rPr>
        <w:t>tcszcg(2023)</w:t>
      </w:r>
      <w:r>
        <w:rPr>
          <w:rFonts w:hint="eastAsia" w:ascii="宋体" w:hAnsi="宋体" w:eastAsia="宋体" w:cs="宋体"/>
          <w:i w:val="0"/>
          <w:iCs w:val="0"/>
          <w:caps w:val="0"/>
          <w:color w:val="333333"/>
          <w:spacing w:val="0"/>
          <w:sz w:val="27"/>
          <w:szCs w:val="27"/>
          <w:shd w:val="clear" w:fill="FFFFFF"/>
          <w:lang w:val="en-US" w:eastAsia="zh-CN"/>
        </w:rPr>
        <w:t>034</w:t>
      </w:r>
      <w:r>
        <w:rPr>
          <w:rFonts w:hint="eastAsia" w:ascii="宋体" w:hAnsi="宋体" w:eastAsia="宋体" w:cs="宋体"/>
          <w:i w:val="0"/>
          <w:iCs w:val="0"/>
          <w:caps w:val="0"/>
          <w:color w:val="333333"/>
          <w:spacing w:val="0"/>
          <w:sz w:val="27"/>
          <w:szCs w:val="27"/>
          <w:shd w:val="clear" w:fill="FFFFFF"/>
        </w:rPr>
        <w:t>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受采购人委托，以询价方式确定</w:t>
      </w:r>
      <w:r>
        <w:rPr>
          <w:rFonts w:hint="eastAsia" w:ascii="宋体" w:hAnsi="宋体" w:eastAsia="宋体" w:cs="宋体"/>
          <w:i w:val="0"/>
          <w:iCs w:val="0"/>
          <w:caps w:val="0"/>
          <w:color w:val="040000"/>
          <w:spacing w:val="0"/>
          <w:sz w:val="27"/>
          <w:szCs w:val="27"/>
          <w:shd w:val="clear" w:fill="FFFFFF"/>
          <w:lang w:eastAsia="zh-CN"/>
        </w:rPr>
        <w:t>桐城师范高等专科学校基于纸电一体化服务平台读者年度阅读报告</w:t>
      </w:r>
      <w:r>
        <w:rPr>
          <w:rFonts w:hint="eastAsia" w:ascii="宋体" w:hAnsi="宋体" w:eastAsia="宋体" w:cs="宋体"/>
          <w:i w:val="0"/>
          <w:iCs w:val="0"/>
          <w:caps w:val="0"/>
          <w:color w:val="040000"/>
          <w:spacing w:val="0"/>
          <w:sz w:val="27"/>
          <w:szCs w:val="27"/>
          <w:shd w:val="clear" w:fill="FFFFFF"/>
          <w:lang w:val="en-US" w:eastAsia="zh-CN"/>
        </w:rPr>
        <w:t>采购项目</w:t>
      </w:r>
      <w:r>
        <w:rPr>
          <w:rFonts w:hint="eastAsia" w:ascii="宋体" w:hAnsi="宋体" w:eastAsia="宋体" w:cs="宋体"/>
          <w:i w:val="0"/>
          <w:iCs w:val="0"/>
          <w:caps w:val="0"/>
          <w:color w:val="040000"/>
          <w:spacing w:val="0"/>
          <w:sz w:val="27"/>
          <w:szCs w:val="27"/>
          <w:shd w:val="clear" w:fill="FFFFFF"/>
        </w:rPr>
        <w:t>的供应商。现将有关事项说明如下：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 一、询价须知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1、被询价的供应商必须是有能力提供本项目所需货物和服务的法人或组织，满足《中华人民共和国政府采购法》第二十二条的全部要求，并同时符合本询价函“三、商务要求”。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2、对本项目感兴趣的供应商，请在</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10</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分前，向我方做出一次性书面报价。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3、供应商如对本询价函报价，即表示认可我方提出的上述要求，且不可撤回。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4、在符合采购需求和服务相等的前提下，以最低报价的供应商作为成交供应商。该供应商的报价即为成交的合同价。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二、采购服务需求：详见附件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三、商务要求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1、供应商资格要求：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lang w:val="en-US" w:eastAsia="zh-CN"/>
        </w:rPr>
      </w:pPr>
      <w:r>
        <w:rPr>
          <w:rFonts w:hint="eastAsia" w:ascii="宋体" w:hAnsi="宋体" w:eastAsia="宋体" w:cs="宋体"/>
          <w:i w:val="0"/>
          <w:iCs w:val="0"/>
          <w:caps w:val="0"/>
          <w:color w:val="333333"/>
          <w:spacing w:val="0"/>
          <w:sz w:val="27"/>
          <w:szCs w:val="27"/>
          <w:shd w:val="clear" w:fill="FFFFFF"/>
        </w:rPr>
        <w:t>（2）落实政府采购政策需满足的资格要求：</w:t>
      </w:r>
      <w:r>
        <w:rPr>
          <w:rFonts w:hint="eastAsia" w:ascii="宋体" w:hAnsi="宋体" w:eastAsia="宋体" w:cs="宋体"/>
          <w:i w:val="0"/>
          <w:iCs w:val="0"/>
          <w:caps w:val="0"/>
          <w:color w:val="333333"/>
          <w:spacing w:val="0"/>
          <w:sz w:val="27"/>
          <w:szCs w:val="27"/>
          <w:shd w:val="clear" w:fill="FFFFFF"/>
          <w:lang w:val="en-US"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lang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3</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rPr>
        <w:t>本项目的特定资格要求</w:t>
      </w:r>
      <w:r>
        <w:rPr>
          <w:rFonts w:hint="eastAsia" w:ascii="宋体" w:hAnsi="宋体" w:eastAsia="宋体" w:cs="宋体"/>
          <w:i w:val="0"/>
          <w:iCs w:val="0"/>
          <w:caps w:val="0"/>
          <w:color w:val="333333"/>
          <w:spacing w:val="0"/>
          <w:sz w:val="27"/>
          <w:szCs w:val="27"/>
          <w:shd w:val="clear" w:fill="FFFFFF"/>
          <w:lang w:eastAsia="zh-CN"/>
        </w:rPr>
        <w:t>：</w:t>
      </w:r>
      <w:r>
        <w:rPr>
          <w:rFonts w:hint="default" w:ascii="宋体" w:hAnsi="宋体" w:eastAsia="宋体" w:cs="宋体"/>
          <w:i w:val="0"/>
          <w:iCs w:val="0"/>
          <w:caps w:val="0"/>
          <w:color w:val="333333"/>
          <w:spacing w:val="0"/>
          <w:sz w:val="27"/>
          <w:szCs w:val="27"/>
          <w:shd w:val="clear" w:fill="FFFFFF"/>
          <w:lang w:eastAsia="zh-CN"/>
        </w:rPr>
        <w:t>①</w:t>
      </w:r>
      <w:r>
        <w:rPr>
          <w:rFonts w:hint="eastAsia" w:ascii="宋体" w:hAnsi="宋体" w:eastAsia="宋体" w:cs="宋体"/>
          <w:i w:val="0"/>
          <w:iCs w:val="0"/>
          <w:caps w:val="0"/>
          <w:color w:val="333333"/>
          <w:spacing w:val="0"/>
          <w:sz w:val="27"/>
          <w:szCs w:val="27"/>
          <w:shd w:val="clear" w:fill="FFFFFF"/>
          <w:lang w:val="en-US" w:eastAsia="zh-CN"/>
        </w:rPr>
        <w:t>投标人需具备ISO质量管理体系认证证书（提供有效证书扫描件）；</w:t>
      </w:r>
      <w:r>
        <w:rPr>
          <w:rFonts w:hint="default" w:ascii="宋体" w:hAnsi="宋体" w:eastAsia="宋体" w:cs="宋体"/>
          <w:i w:val="0"/>
          <w:iCs w:val="0"/>
          <w:caps w:val="0"/>
          <w:color w:val="333333"/>
          <w:spacing w:val="0"/>
          <w:sz w:val="27"/>
          <w:szCs w:val="27"/>
          <w:shd w:val="clear" w:fill="FFFFFF"/>
          <w:lang w:val="en-US" w:eastAsia="zh-CN"/>
        </w:rPr>
        <w:t>②</w:t>
      </w:r>
      <w:r>
        <w:rPr>
          <w:rFonts w:hint="eastAsia" w:ascii="宋体" w:hAnsi="宋体" w:eastAsia="宋体" w:cs="宋体"/>
          <w:i w:val="0"/>
          <w:iCs w:val="0"/>
          <w:caps w:val="0"/>
          <w:color w:val="333333"/>
          <w:spacing w:val="0"/>
          <w:sz w:val="27"/>
          <w:szCs w:val="27"/>
          <w:shd w:val="clear" w:fill="FFFFFF"/>
          <w:lang w:val="en-US" w:eastAsia="zh-CN"/>
        </w:rPr>
        <w:t>提供一个自2020年1月1日以来（以合同签订时间为准），投标人具有读者阅读系统、综合管理、读者阅读报告或图书馆智慧管理平台等相关业绩，提供相关证明材料原件扫描件。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4</w:t>
      </w:r>
      <w:r>
        <w:rPr>
          <w:rFonts w:hint="eastAsia" w:ascii="宋体" w:hAnsi="宋体" w:eastAsia="宋体" w:cs="宋体"/>
          <w:i w:val="0"/>
          <w:iCs w:val="0"/>
          <w:caps w:val="0"/>
          <w:color w:val="333333"/>
          <w:spacing w:val="0"/>
          <w:sz w:val="27"/>
          <w:szCs w:val="27"/>
          <w:shd w:val="clear" w:fill="FFFFFF"/>
        </w:rPr>
        <w:t>）供应商具有合法有效的营业执照；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5</w:t>
      </w:r>
      <w:r>
        <w:rPr>
          <w:rFonts w:hint="eastAsia" w:ascii="宋体" w:hAnsi="宋体" w:eastAsia="宋体" w:cs="宋体"/>
          <w:i w:val="0"/>
          <w:iCs w:val="0"/>
          <w:caps w:val="0"/>
          <w:color w:val="333333"/>
          <w:spacing w:val="0"/>
          <w:sz w:val="27"/>
          <w:szCs w:val="27"/>
          <w:shd w:val="clear" w:fill="FFFFFF"/>
        </w:rPr>
        <w:t>）供应商具有本次采购标的服务能力（提供承诺书，格式自拟）；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6</w:t>
      </w:r>
      <w:r>
        <w:rPr>
          <w:rFonts w:hint="eastAsia" w:ascii="宋体" w:hAnsi="宋体" w:eastAsia="宋体" w:cs="宋体"/>
          <w:i w:val="0"/>
          <w:iCs w:val="0"/>
          <w:caps w:val="0"/>
          <w:color w:val="333333"/>
          <w:spacing w:val="0"/>
          <w:sz w:val="27"/>
          <w:szCs w:val="27"/>
          <w:shd w:val="clear" w:fill="FFFFFF"/>
        </w:rPr>
        <w:t>）不接受联合体投标；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7</w:t>
      </w:r>
      <w:r>
        <w:rPr>
          <w:rFonts w:hint="eastAsia" w:ascii="宋体" w:hAnsi="宋体" w:eastAsia="宋体" w:cs="宋体"/>
          <w:i w:val="0"/>
          <w:iCs w:val="0"/>
          <w:caps w:val="0"/>
          <w:color w:val="333333"/>
          <w:spacing w:val="0"/>
          <w:sz w:val="27"/>
          <w:szCs w:val="27"/>
          <w:shd w:val="clear" w:fill="FFFFFF"/>
        </w:rPr>
        <w:t>）近一年内，在我校招标采购活动中，未能很好履行合同约定条款，给学校造成不良影响的投标商，谢绝参加投标。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2、报价要求：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（1）您的报价一经认可，即为签订合同的最终依据。报价总金额含采购、供货、税票、招标代理费等完成本次采购项目的所有费用；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（2）报价函应按要求加盖公章；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（3）控制价上限：</w:t>
      </w:r>
      <w:r>
        <w:rPr>
          <w:rFonts w:hint="eastAsia" w:ascii="宋体" w:hAnsi="宋体" w:eastAsia="宋体" w:cs="宋体"/>
          <w:i w:val="0"/>
          <w:iCs w:val="0"/>
          <w:caps w:val="0"/>
          <w:color w:val="040000"/>
          <w:spacing w:val="0"/>
          <w:sz w:val="27"/>
          <w:szCs w:val="27"/>
          <w:shd w:val="clear" w:fill="FFFFFF"/>
        </w:rPr>
        <w:t>1</w:t>
      </w:r>
      <w:r>
        <w:rPr>
          <w:rFonts w:hint="eastAsia" w:ascii="宋体" w:hAnsi="宋体" w:eastAsia="宋体" w:cs="宋体"/>
          <w:i w:val="0"/>
          <w:iCs w:val="0"/>
          <w:caps w:val="0"/>
          <w:color w:val="040000"/>
          <w:spacing w:val="0"/>
          <w:sz w:val="27"/>
          <w:szCs w:val="27"/>
          <w:shd w:val="clear" w:fill="FFFFFF"/>
          <w:lang w:val="en-US" w:eastAsia="zh-CN"/>
        </w:rPr>
        <w:t>8</w:t>
      </w:r>
      <w:r>
        <w:rPr>
          <w:rFonts w:hint="eastAsia" w:ascii="宋体" w:hAnsi="宋体" w:eastAsia="宋体" w:cs="宋体"/>
          <w:i w:val="0"/>
          <w:iCs w:val="0"/>
          <w:caps w:val="0"/>
          <w:color w:val="040000"/>
          <w:spacing w:val="0"/>
          <w:sz w:val="27"/>
          <w:szCs w:val="27"/>
          <w:shd w:val="clear" w:fill="FFFFFF"/>
        </w:rPr>
        <w:t>0000.00元，供应商报价高于控制价上限为无效报价。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3、供应商报价须知：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（1）供应商承诺的服务必须完全响应本文件规定，在采购人所规定的时间前完成服务要求内容；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（2）采购合同由中标单位、采购人双方签订。询价函、报价函均为采购合同的组成部分；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（3）评标方法：最低评标价法。投标供应商资格审查合格后，方可开启商务标；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4、投标文件要求：投标文件分资格审查部分和商务部分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资格审查部分主要包括下列内容：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（1）法定代表人身份证明，供应商为自然人的，应当由本人签字并附身份证明；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（2）授权委托书及被授权人身份证；（如授权委托参加开标会的）；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（3）企业营业执照、税务登记证(复印件要加盖公章)（如为三证合一，只需提供三证合一的营业执照）；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default" w:ascii="宋体" w:hAnsi="宋体" w:eastAsia="宋体" w:cs="宋体"/>
          <w:i w:val="0"/>
          <w:iCs w:val="0"/>
          <w:caps w:val="0"/>
          <w:color w:val="333333"/>
          <w:spacing w:val="0"/>
          <w:sz w:val="27"/>
          <w:szCs w:val="27"/>
          <w:shd w:val="clear" w:fill="FFFFFF"/>
          <w:lang w:val="en-US"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4</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资质证书及相关业绩证明材料；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5</w:t>
      </w:r>
      <w:r>
        <w:rPr>
          <w:rFonts w:hint="eastAsia" w:ascii="宋体" w:hAnsi="宋体" w:eastAsia="宋体" w:cs="宋体"/>
          <w:i w:val="0"/>
          <w:iCs w:val="0"/>
          <w:caps w:val="0"/>
          <w:color w:val="333333"/>
          <w:spacing w:val="0"/>
          <w:sz w:val="27"/>
          <w:szCs w:val="27"/>
          <w:shd w:val="clear" w:fill="FFFFFF"/>
        </w:rPr>
        <w:t>）技术参数响应表及询价文件中所要求提供的其他证明材料（格式自拟）；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6</w:t>
      </w:r>
      <w:r>
        <w:rPr>
          <w:rFonts w:hint="eastAsia" w:ascii="宋体" w:hAnsi="宋体" w:eastAsia="宋体" w:cs="宋体"/>
          <w:i w:val="0"/>
          <w:iCs w:val="0"/>
          <w:caps w:val="0"/>
          <w:color w:val="333333"/>
          <w:spacing w:val="0"/>
          <w:sz w:val="27"/>
          <w:szCs w:val="27"/>
          <w:shd w:val="clear" w:fill="FFFFFF"/>
        </w:rPr>
        <w:t>）供应商具有本次采购标的服务能力（提供承诺书，格式自拟）</w:t>
      </w:r>
      <w:r>
        <w:rPr>
          <w:rFonts w:hint="eastAsia" w:ascii="宋体" w:hAnsi="宋体" w:eastAsia="宋体" w:cs="宋体"/>
          <w:i w:val="0"/>
          <w:iCs w:val="0"/>
          <w:caps w:val="0"/>
          <w:color w:val="040000"/>
          <w:spacing w:val="0"/>
          <w:sz w:val="27"/>
          <w:szCs w:val="27"/>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商务部分主要包括下列内容：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（1）投标函；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3</w:t>
      </w:r>
      <w:r>
        <w:rPr>
          <w:rFonts w:hint="eastAsia" w:ascii="宋体" w:hAnsi="宋体" w:eastAsia="宋体" w:cs="宋体"/>
          <w:i w:val="0"/>
          <w:iCs w:val="0"/>
          <w:caps w:val="0"/>
          <w:color w:val="333333"/>
          <w:spacing w:val="0"/>
          <w:sz w:val="27"/>
          <w:szCs w:val="27"/>
          <w:shd w:val="clear" w:fill="FFFFFF"/>
        </w:rPr>
        <w:t>）服务质量承诺函。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备注：资格部分文件和商务部分文件各一正一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5、报价截止时间及开标时间：</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10</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四、供应商商须知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（1）投标保证金金额：无；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（2）履约保证金金额：无；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（3）投标文件递交截止时间：</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10</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开标时间：</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11</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10</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开标地点：</w:t>
      </w:r>
      <w:r>
        <w:rPr>
          <w:rFonts w:hint="eastAsia" w:ascii="宋体" w:hAnsi="宋体" w:eastAsia="宋体" w:cs="宋体"/>
          <w:i w:val="0"/>
          <w:iCs w:val="0"/>
          <w:caps w:val="0"/>
          <w:color w:val="333333"/>
          <w:spacing w:val="0"/>
          <w:sz w:val="27"/>
          <w:szCs w:val="27"/>
          <w:shd w:val="clear" w:fill="FFFFFF"/>
        </w:rPr>
        <w:t>桐城市龙眠东路261号（桐城市国际大酒店宴会厅斜对面）</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逾期送达的或者未送达指定地点的投标文件，采购人不予受理。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五、其他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付款方式：合同签订后，成交供应商完成本项目所包含的内容并经采购人验收合格后，成交供应商凭验收合格报告、中标通知书、合同等相关材料至招标人处，招标人将本项目合同价款全额支付至成交供应商账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w:t>
      </w:r>
      <w:r>
        <w:rPr>
          <w:rFonts w:hint="eastAsia" w:ascii="宋体" w:hAnsi="宋体" w:eastAsia="宋体" w:cs="宋体"/>
          <w:i w:val="0"/>
          <w:iCs w:val="0"/>
          <w:caps w:val="0"/>
          <w:color w:val="040000"/>
          <w:spacing w:val="0"/>
          <w:sz w:val="27"/>
          <w:szCs w:val="27"/>
          <w:shd w:val="clear" w:fill="FFFFFF"/>
          <w:lang w:val="en-US" w:eastAsia="zh-CN"/>
        </w:rPr>
        <w:t>服务</w:t>
      </w:r>
      <w:r>
        <w:rPr>
          <w:rFonts w:hint="eastAsia" w:ascii="宋体" w:hAnsi="宋体" w:eastAsia="宋体" w:cs="宋体"/>
          <w:i w:val="0"/>
          <w:iCs w:val="0"/>
          <w:caps w:val="0"/>
          <w:color w:val="040000"/>
          <w:spacing w:val="0"/>
          <w:sz w:val="27"/>
          <w:szCs w:val="27"/>
          <w:shd w:val="clear" w:fill="FFFFFF"/>
        </w:rPr>
        <w:t>期限：</w:t>
      </w:r>
      <w:r>
        <w:rPr>
          <w:rFonts w:hint="eastAsia" w:ascii="宋体" w:hAnsi="宋体" w:eastAsia="宋体" w:cs="宋体"/>
          <w:i w:val="0"/>
          <w:iCs w:val="0"/>
          <w:caps w:val="0"/>
          <w:color w:val="040000"/>
          <w:spacing w:val="0"/>
          <w:sz w:val="27"/>
          <w:szCs w:val="27"/>
          <w:shd w:val="clear" w:fill="FFFFFF"/>
          <w:lang w:val="en-US" w:eastAsia="zh-CN"/>
        </w:rPr>
        <w:t>3年</w:t>
      </w:r>
      <w:r>
        <w:rPr>
          <w:rFonts w:hint="eastAsia" w:ascii="宋体" w:hAnsi="宋体" w:eastAsia="宋体" w:cs="宋体"/>
          <w:i w:val="0"/>
          <w:iCs w:val="0"/>
          <w:caps w:val="0"/>
          <w:color w:val="040000"/>
          <w:spacing w:val="0"/>
          <w:sz w:val="27"/>
          <w:szCs w:val="27"/>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3、成交供应商需在本项目网上发布中标结果公示结束后，3日内到招标代理机构支付招标代理费，领取中标通知书，凭中标通知书与采购单位签订本项目合同。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4、在完成本项目采购内容的过程中，所有的安全责任均由成交供应商承担。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本项目招标代理服务费由中标单位支付，金额为中标价款*1.5%。 </w:t>
      </w:r>
      <w:r>
        <w:rPr>
          <w:rFonts w:hint="eastAsia" w:ascii="宋体" w:hAnsi="宋体" w:eastAsia="宋体" w:cs="宋体"/>
          <w:i w:val="0"/>
          <w:iCs w:val="0"/>
          <w:caps w:val="0"/>
          <w:color w:val="333333"/>
          <w:spacing w:val="0"/>
          <w:sz w:val="27"/>
          <w:szCs w:val="27"/>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招投标代理机构：安徽建方工程造价有限公司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联系人：唐先生        联系电话：16655617228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地址：桐城市龙眠东路261号（桐城市国际大酒店宴会厅斜对面）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采购单位：桐城师范高等专科学校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联系人：高老师       联系电话：0556-6181669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地址：安徽省安庆市桐城市经开区学苑路199号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000000"/>
    <w:rsid w:val="26C54504"/>
    <w:rsid w:val="34C53F49"/>
    <w:rsid w:val="49966181"/>
    <w:rsid w:val="66BC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2023-10-31T03:52:00Z</dcterms:created>
  <dc:creator>Administrator</dc:creator>
  <cp:lastModifiedBy>品诺酒店用品</cp:lastModifiedBy>
  <dcterms:modified xsi:type="dcterms:W3CDTF">2023-11-03T03:59:23Z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D0748B26E92943DE9CA6035E7B827A7B_12</vt:lpwstr>
  </property>
</Properties>
</file>