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三、企业营业执照、开户许可证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jc w:val="both"/>
        <w:rPr>
          <w:rFonts w:ascii="宋体" w:hAnsi="宋体" w:eastAsia="宋体" w:cs="宋体"/>
          <w:spacing w:val="2"/>
          <w:sz w:val="36"/>
          <w:szCs w:val="36"/>
          <w:u w:val="single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（3）</w:t>
      </w:r>
      <w:r>
        <w:rPr>
          <w:rFonts w:hint="eastAsia" w:eastAsia="宋体" w:cs="宋体"/>
          <w:sz w:val="24"/>
          <w:szCs w:val="24"/>
          <w:lang w:val="en-US" w:eastAsia="zh-CN" w:bidi="ar-SA"/>
        </w:rPr>
        <w:t>承诺书（格式自拟）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总报价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承诺书（格式自拟）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FC711E8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FA65CA"/>
    <w:rsid w:val="613A19D0"/>
    <w:rsid w:val="6BF73073"/>
    <w:rsid w:val="727121A1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2</TotalTime>
  <ScaleCrop>false</ScaleCrop>
  <LinksUpToDate>false</LinksUpToDate>
  <CharactersWithSpaces>1994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dcterms:modified xsi:type="dcterms:W3CDTF">2021-06-21T02:22:09Z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6A76D216534B4598A368D3B4FD68F2DE</vt:lpwstr>
  </property>
</Properties>
</file>